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F97" w:rsidRDefault="00C61F97" w:rsidP="00C61F9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61F97" w:rsidRDefault="00C61F97" w:rsidP="00C61F97">
      <w:pPr>
        <w:pStyle w:val="ConsPlusTitle"/>
        <w:jc w:val="center"/>
      </w:pPr>
    </w:p>
    <w:p w:rsidR="00C61F97" w:rsidRDefault="00C61F97" w:rsidP="00C61F97">
      <w:pPr>
        <w:pStyle w:val="ConsPlusTitle"/>
        <w:jc w:val="center"/>
      </w:pPr>
      <w:r>
        <w:t>ПОСТАНОВЛЕНИЕ</w:t>
      </w:r>
    </w:p>
    <w:p w:rsidR="00C61F97" w:rsidRDefault="00C61F97" w:rsidP="00C61F97">
      <w:pPr>
        <w:pStyle w:val="ConsPlusTitle"/>
        <w:jc w:val="center"/>
      </w:pPr>
      <w:r>
        <w:t>от 30 мая 2026 г. N 659</w:t>
      </w:r>
    </w:p>
    <w:p w:rsidR="00C61F97" w:rsidRDefault="00C61F97" w:rsidP="00C61F97">
      <w:pPr>
        <w:pStyle w:val="ConsPlusTitle"/>
        <w:jc w:val="center"/>
      </w:pPr>
    </w:p>
    <w:p w:rsidR="00C61F97" w:rsidRDefault="00C61F97" w:rsidP="00C61F97">
      <w:pPr>
        <w:pStyle w:val="ConsPlusTitle"/>
        <w:jc w:val="center"/>
      </w:pPr>
      <w:r>
        <w:t>ОБ УТВЕРЖДЕНИИ ПРАВИЛ</w:t>
      </w:r>
    </w:p>
    <w:p w:rsidR="00C61F97" w:rsidRDefault="00C61F97" w:rsidP="00C61F97">
      <w:pPr>
        <w:pStyle w:val="ConsPlusTitle"/>
        <w:jc w:val="center"/>
      </w:pPr>
      <w:r>
        <w:t xml:space="preserve">ПРЕДОСТАВЛЕНИЯ МЕДИЦИНСКИМИ ОРГАНИЗАЦИЯМИ </w:t>
      </w:r>
      <w:proofErr w:type="gramStart"/>
      <w:r>
        <w:t>ПЛАТНЫХ</w:t>
      </w:r>
      <w:proofErr w:type="gramEnd"/>
    </w:p>
    <w:p w:rsidR="00C61F97" w:rsidRDefault="00C61F97" w:rsidP="00C61F97">
      <w:pPr>
        <w:pStyle w:val="ConsPlusTitle"/>
        <w:jc w:val="center"/>
      </w:pPr>
      <w:r>
        <w:t>МЕДИЦИНСКИХ УСЛУГ</w:t>
      </w: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Normal"/>
        <w:ind w:firstLine="540"/>
        <w:jc w:val="both"/>
      </w:pPr>
      <w:r>
        <w:t xml:space="preserve">В соответствии со </w:t>
      </w:r>
      <w:hyperlink r:id="rId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5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1. Утвердить прилагаемые: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hyperlink w:anchor="P30" w:tooltip="ПРАВИЛА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hyperlink w:anchor="P209" w:tooltip="ИЗМЕНЕНИЯ,">
        <w:proofErr w:type="gramStart"/>
        <w:r>
          <w:rPr>
            <w:color w:val="0000FF"/>
          </w:rPr>
          <w:t>изменения</w:t>
        </w:r>
      </w:hyperlink>
      <w: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  <w:proofErr w:type="gramEnd"/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2. Настоящее постановление вступает в силу с 1 сентября 2026 г.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hyperlink w:anchor="P30" w:tooltip="ПРАВИЛА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1 сентября 2031 г.</w:t>
      </w: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Normal"/>
        <w:jc w:val="right"/>
      </w:pPr>
      <w:r>
        <w:t>Председатель Правительства</w:t>
      </w:r>
    </w:p>
    <w:p w:rsidR="00C61F97" w:rsidRDefault="00C61F97" w:rsidP="00C61F97">
      <w:pPr>
        <w:pStyle w:val="ConsPlusNormal"/>
        <w:jc w:val="right"/>
      </w:pPr>
      <w:r>
        <w:t>Российской Федерации</w:t>
      </w:r>
    </w:p>
    <w:p w:rsidR="00C61F97" w:rsidRDefault="00C61F97" w:rsidP="00C61F97">
      <w:pPr>
        <w:pStyle w:val="ConsPlusNormal"/>
        <w:jc w:val="right"/>
      </w:pPr>
      <w:r>
        <w:t>М.МИШУСТИН</w:t>
      </w: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Normal"/>
        <w:jc w:val="right"/>
        <w:outlineLvl w:val="0"/>
      </w:pPr>
      <w:r>
        <w:t>Утверждены</w:t>
      </w:r>
    </w:p>
    <w:p w:rsidR="00C61F97" w:rsidRDefault="00C61F97" w:rsidP="00C61F97">
      <w:pPr>
        <w:pStyle w:val="ConsPlusNormal"/>
        <w:jc w:val="right"/>
      </w:pPr>
      <w:r>
        <w:t>постановлением Правительства</w:t>
      </w:r>
    </w:p>
    <w:p w:rsidR="00C61F97" w:rsidRDefault="00C61F97" w:rsidP="00C61F97">
      <w:pPr>
        <w:pStyle w:val="ConsPlusNormal"/>
        <w:jc w:val="right"/>
      </w:pPr>
      <w:r>
        <w:t>Российской Федерации</w:t>
      </w:r>
    </w:p>
    <w:p w:rsidR="00C61F97" w:rsidRDefault="00C61F97" w:rsidP="00C61F97">
      <w:pPr>
        <w:pStyle w:val="ConsPlusNormal"/>
        <w:jc w:val="right"/>
      </w:pPr>
      <w:r>
        <w:t>от 30 мая 2026 г. N 659</w:t>
      </w: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Title"/>
        <w:jc w:val="center"/>
      </w:pPr>
      <w:bookmarkStart w:id="0" w:name="P30"/>
      <w:bookmarkEnd w:id="0"/>
      <w:r>
        <w:t>ПРАВИЛА</w:t>
      </w:r>
    </w:p>
    <w:p w:rsidR="00C61F97" w:rsidRDefault="00C61F97" w:rsidP="00C61F97">
      <w:pPr>
        <w:pStyle w:val="ConsPlusTitle"/>
        <w:jc w:val="center"/>
      </w:pPr>
      <w:r>
        <w:t xml:space="preserve">ПРЕДОСТАВЛЕНИЯ МЕДИЦИНСКИМИ ОРГАНИЗАЦИЯМИ </w:t>
      </w:r>
      <w:proofErr w:type="gramStart"/>
      <w:r>
        <w:t>ПЛАТНЫХ</w:t>
      </w:r>
      <w:proofErr w:type="gramEnd"/>
    </w:p>
    <w:p w:rsidR="00C61F97" w:rsidRDefault="00C61F97" w:rsidP="00C61F97">
      <w:pPr>
        <w:pStyle w:val="ConsPlusTitle"/>
        <w:jc w:val="center"/>
      </w:pPr>
      <w:r>
        <w:t>МЕДИЦИНСКИХ УСЛУГ</w:t>
      </w: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Title"/>
        <w:jc w:val="center"/>
        <w:outlineLvl w:val="1"/>
      </w:pPr>
      <w:r>
        <w:t>I. Общие положения</w:t>
      </w:r>
    </w:p>
    <w:p w:rsidR="00C61F97" w:rsidRDefault="00C61F97" w:rsidP="00C61F97">
      <w:pPr>
        <w:pStyle w:val="ConsPlusNormal"/>
        <w:jc w:val="center"/>
      </w:pPr>
    </w:p>
    <w:p w:rsidR="00C61F97" w:rsidRDefault="00C61F97" w:rsidP="00C61F97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2. Используемые в настоящих Правилах понятия означают следующее: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lastRenderedPageBreak/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</w:t>
      </w:r>
      <w:proofErr w:type="gramStart"/>
      <w:r>
        <w:t>дств гр</w:t>
      </w:r>
      <w:proofErr w:type="gramEnd"/>
      <w:r>
        <w:t>аждан, средств работодателей и иных средств на основании договоров по желанию граждан при оказании медицинской помощи;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</w:t>
      </w:r>
      <w:proofErr w:type="gramStart"/>
      <w:r>
        <w:t>"О</w:t>
      </w:r>
      <w:proofErr w:type="gramEnd"/>
      <w:r>
        <w:t>б основах охраны здоровья граждан в Российской Федерации".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>"Об основах охраны здоровья граждан в Российской Федерации".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:rsidR="00C61F97" w:rsidRDefault="00C61F97" w:rsidP="00C61F97">
      <w:pPr>
        <w:pStyle w:val="ConsPlusNormal"/>
        <w:jc w:val="center"/>
      </w:pPr>
    </w:p>
    <w:p w:rsidR="00C61F97" w:rsidRDefault="00C61F97" w:rsidP="00C61F97">
      <w:pPr>
        <w:pStyle w:val="ConsPlusTitle"/>
        <w:jc w:val="center"/>
        <w:outlineLvl w:val="1"/>
      </w:pPr>
      <w:r>
        <w:t>II. Условия предоставления платных медицинских услуг</w:t>
      </w:r>
    </w:p>
    <w:p w:rsidR="00C61F97" w:rsidRDefault="00C61F97" w:rsidP="00C61F97">
      <w:pPr>
        <w:pStyle w:val="ConsPlusNormal"/>
        <w:jc w:val="center"/>
      </w:pPr>
    </w:p>
    <w:p w:rsidR="00C61F97" w:rsidRDefault="00C61F97" w:rsidP="00C61F97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  <w:proofErr w:type="gramEnd"/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lastRenderedPageBreak/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proofErr w:type="gramStart"/>
      <w:r>
        <w:t xml:space="preserve">назначение и применение по медицинским показаниям лекарственных препаратов, не входящих в </w:t>
      </w:r>
      <w:hyperlink r:id="rId8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  <w:proofErr w:type="gramEnd"/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</w:t>
      </w:r>
      <w:proofErr w:type="gramStart"/>
      <w:r>
        <w:t>ассигнований бюджетов всех уровней бюджетной системы Российской Федерации</w:t>
      </w:r>
      <w:proofErr w:type="gramEnd"/>
      <w:r>
        <w:t xml:space="preserve"> и не подлежащих оплате в рамках программы государственных гарантий и территориальных программ;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9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9. </w:t>
      </w:r>
      <w:proofErr w:type="gramStart"/>
      <w:r>
        <w:t>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</w:t>
      </w:r>
      <w:proofErr w:type="gramEnd"/>
      <w:r>
        <w:t xml:space="preserve"> не установлено их учредительными документами.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proofErr w:type="gramStart"/>
      <w:r>
        <w:t xml:space="preserve"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</w:t>
      </w:r>
      <w:r>
        <w:lastRenderedPageBreak/>
        <w:t>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</w:t>
      </w:r>
      <w:proofErr w:type="gramEnd"/>
      <w:r>
        <w:t xml:space="preserve"> территориальных программ.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а) в соответствии с </w:t>
      </w:r>
      <w:hyperlink r:id="rId10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</w:t>
      </w:r>
      <w:proofErr w:type="gramStart"/>
      <w:r>
        <w:t>которое</w:t>
      </w:r>
      <w:proofErr w:type="gramEnd"/>
      <w:r>
        <w:t xml:space="preserve"> утверждается Министерством здравоохранения Российской Федерации;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б) в соответствии с </w:t>
      </w:r>
      <w:hyperlink r:id="rId1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в) на основе </w:t>
      </w:r>
      <w:hyperlink r:id="rId12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клинических рекомендаций</w:t>
        </w:r>
      </w:hyperlink>
      <w:r>
        <w:t>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г) с учетом </w:t>
      </w:r>
      <w:hyperlink r:id="rId1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bookmarkStart w:id="1" w:name="P68"/>
      <w:bookmarkEnd w:id="1"/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Title"/>
        <w:jc w:val="center"/>
        <w:outlineLvl w:val="1"/>
      </w:pPr>
      <w:r>
        <w:t xml:space="preserve">III. Информация об исполнителе и о </w:t>
      </w:r>
      <w:proofErr w:type="gramStart"/>
      <w:r>
        <w:t>предоставляемых</w:t>
      </w:r>
      <w:proofErr w:type="gramEnd"/>
    </w:p>
    <w:p w:rsidR="00C61F97" w:rsidRDefault="00C61F97" w:rsidP="00C61F97">
      <w:pPr>
        <w:pStyle w:val="ConsPlusTitle"/>
        <w:jc w:val="center"/>
      </w:pPr>
      <w:r>
        <w:t xml:space="preserve">им платных медицинских </w:t>
      </w:r>
      <w:proofErr w:type="gramStart"/>
      <w:r>
        <w:t>услугах</w:t>
      </w:r>
      <w:proofErr w:type="gramEnd"/>
    </w:p>
    <w:p w:rsidR="00C61F97" w:rsidRDefault="00C61F97" w:rsidP="00C61F97">
      <w:pPr>
        <w:pStyle w:val="ConsPlusNormal"/>
        <w:jc w:val="center"/>
      </w:pPr>
    </w:p>
    <w:p w:rsidR="00C61F97" w:rsidRDefault="00C61F97" w:rsidP="00C61F97">
      <w:pPr>
        <w:pStyle w:val="ConsPlusNormal"/>
        <w:ind w:firstLine="540"/>
        <w:jc w:val="both"/>
      </w:pPr>
      <w:bookmarkStart w:id="2" w:name="P73"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4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статьями 8</w:t>
        </w:r>
      </w:hyperlink>
      <w:r>
        <w:t xml:space="preserve"> - </w:t>
      </w:r>
      <w:hyperlink r:id="rId15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а) основной государственный регистрационный номер;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в) идентификационный номер налогоплательщика;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14. Исполнитель - индивидуальный предприниматель,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</w:t>
      </w:r>
      <w:r>
        <w:lastRenderedPageBreak/>
        <w:t>заказчику следующую информацию об исполнителе: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а) основной государственный регистрационный номер;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б) фамилия, имя и отчество (при наличии);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в) адрес места жительства и адрес осуществления медицинской деятельности;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г) идентификационный номер налогоплательщика;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>) адрес своего сайта в сети "Интернет" (при его наличии).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bookmarkStart w:id="3" w:name="P86"/>
      <w:bookmarkEnd w:id="3"/>
      <w:r>
        <w:t xml:space="preserve">16. Исполнителем в соответствии с </w:t>
      </w:r>
      <w:hyperlink r:id="rId16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17. Помимо информации, предусмотренной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пунктами 12</w:t>
        </w:r>
      </w:hyperlink>
      <w:r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 w:tooltip=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proofErr w:type="gramStart"/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7">
        <w:proofErr w:type="gramEnd"/>
        <w:r>
          <w:rPr>
            <w:color w:val="0000FF"/>
          </w:rPr>
          <w:t>www.pravo.gov.ru</w:t>
        </w:r>
        <w:proofErr w:type="gramStart"/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</w:t>
      </w:r>
      <w:proofErr w:type="gramEnd"/>
      <w:r>
        <w:t xml:space="preserve"> путем размещения указанных ссылок на информационных стендах (стойках) исполнителя;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>) график работы медицинских работников, участвующих в предоставлении платных медицинских услуг;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lastRenderedPageBreak/>
        <w:t>е) образцы договоров;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bookmarkStart w:id="4" w:name="P96"/>
      <w:bookmarkEnd w:id="4"/>
      <w:proofErr w:type="spellStart"/>
      <w:proofErr w:type="gramStart"/>
      <w:r>
        <w:t>з</w:t>
      </w:r>
      <w:proofErr w:type="spellEnd"/>
      <w:r>
        <w:t>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  <w:proofErr w:type="gramEnd"/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18. Информация, указанная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пунктах 12</w:t>
        </w:r>
      </w:hyperlink>
      <w:r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в) другие сведения, относящиеся к предмету договора.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20. </w:t>
      </w:r>
      <w:proofErr w:type="gramStart"/>
      <w:r>
        <w:t xml:space="preserve">В договоре должна содержаться информация об уведомлении потребителя и (или) заказчика о том, что в соответствии с </w:t>
      </w:r>
      <w:hyperlink r:id="rId1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  <w:proofErr w:type="gramEnd"/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 w:tooltip=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">
        <w:r>
          <w:rPr>
            <w:color w:val="0000FF"/>
          </w:rPr>
          <w:t>подпункте "</w:t>
        </w:r>
        <w:proofErr w:type="spellStart"/>
        <w:r>
          <w:rPr>
            <w:color w:val="0000FF"/>
          </w:rPr>
          <w:t>з</w:t>
        </w:r>
        <w:proofErr w:type="spellEnd"/>
        <w:r>
          <w:rPr>
            <w:color w:val="0000FF"/>
          </w:rPr>
          <w:t>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lastRenderedPageBreak/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19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Title"/>
        <w:jc w:val="center"/>
        <w:outlineLvl w:val="1"/>
      </w:pPr>
      <w:r>
        <w:t xml:space="preserve">IV. Порядок заключения договора и оплаты </w:t>
      </w:r>
      <w:proofErr w:type="gramStart"/>
      <w:r>
        <w:t>платных</w:t>
      </w:r>
      <w:proofErr w:type="gramEnd"/>
    </w:p>
    <w:p w:rsidR="00C61F97" w:rsidRDefault="00C61F97" w:rsidP="00C61F97">
      <w:pPr>
        <w:pStyle w:val="ConsPlusTitle"/>
        <w:jc w:val="center"/>
      </w:pPr>
      <w:r>
        <w:t>медицинских услуг</w:t>
      </w:r>
    </w:p>
    <w:p w:rsidR="00C61F97" w:rsidRDefault="00C61F97" w:rsidP="00C61F97">
      <w:pPr>
        <w:pStyle w:val="ConsPlusNormal"/>
        <w:jc w:val="center"/>
      </w:pPr>
    </w:p>
    <w:p w:rsidR="00C61F97" w:rsidRDefault="00C61F97" w:rsidP="00C61F97">
      <w:pPr>
        <w:pStyle w:val="ConsPlusNormal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23. Договор должен содержать следующую информацию: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а) сведения об исполнителе: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0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</w:t>
      </w:r>
      <w:proofErr w:type="gramStart"/>
      <w:r>
        <w:t>рамках</w:t>
      </w:r>
      <w:proofErr w:type="gramEnd"/>
      <w:r>
        <w:t xml:space="preserve"> предоставляемых в соответствии с договором платных медицинских услуг);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фамилия, имя и отчество (при наличии), адрес места жительства и номер телефона;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данные документа, удостоверяющего личность;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</w:t>
      </w:r>
      <w:r>
        <w:lastRenderedPageBreak/>
        <w:t>заключение договора;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>) перечень платных медицинских услуг, предоставляемых в соответствии с договором;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е) стоимость платных медицинских услуг, сроки и порядок их оплаты;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ж) срок предоставления платных медицинских услуг;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proofErr w:type="spellStart"/>
      <w:r>
        <w:t>з</w:t>
      </w:r>
      <w:proofErr w:type="spellEnd"/>
      <w:r>
        <w:t>) сведения о лице, заключающем договор от имени исполнителя: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фамилия, имя и отчество (при наличии);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должность;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данные документа, подтверждающего полномочие на заключение договора;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к) ответственность сторон за невыполнение условий договора;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л) порядок изменения и расторжения договора;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proofErr w:type="gramStart"/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  <w:proofErr w:type="gramEnd"/>
    </w:p>
    <w:p w:rsidR="00C61F97" w:rsidRDefault="00C61F97" w:rsidP="00C61F97">
      <w:pPr>
        <w:pStyle w:val="ConsPlusNormal"/>
        <w:spacing w:before="240"/>
        <w:ind w:firstLine="540"/>
        <w:jc w:val="both"/>
      </w:pPr>
      <w:proofErr w:type="spellStart"/>
      <w:r>
        <w:t>н</w:t>
      </w:r>
      <w:proofErr w:type="spellEnd"/>
      <w:r>
        <w:t>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lastRenderedPageBreak/>
        <w:t>о) иные условия, определяемые по соглашению сторон.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27. </w:t>
      </w:r>
      <w:proofErr w:type="gramStart"/>
      <w:r>
        <w:t xml:space="preserve">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1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  <w:proofErr w:type="gramEnd"/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2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23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32. </w:t>
      </w:r>
      <w:proofErr w:type="gramStart"/>
      <w:r>
        <w:t xml:space="preserve">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4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</w:t>
      </w:r>
      <w:proofErr w:type="gramEnd"/>
      <w:r>
        <w:t xml:space="preserve"> (или) приобретение лекарственных препаратов: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а) копия договора и дополнительных соглашений к нему (в случае заключения </w:t>
      </w:r>
      <w:r>
        <w:lastRenderedPageBreak/>
        <w:t>дополнительных соглашений);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C61F97" w:rsidRDefault="00C61F97" w:rsidP="00C61F97">
      <w:pPr>
        <w:pStyle w:val="ConsPlusNormal"/>
        <w:jc w:val="center"/>
      </w:pPr>
    </w:p>
    <w:p w:rsidR="00C61F97" w:rsidRDefault="00C61F97" w:rsidP="00C61F97">
      <w:pPr>
        <w:pStyle w:val="ConsPlusTitle"/>
        <w:jc w:val="center"/>
        <w:outlineLvl w:val="1"/>
      </w:pPr>
      <w:r>
        <w:t>V. Порядок предоставления платных медицинских услуг</w:t>
      </w:r>
    </w:p>
    <w:p w:rsidR="00C61F97" w:rsidRDefault="00C61F97" w:rsidP="00C61F97">
      <w:pPr>
        <w:pStyle w:val="ConsPlusNormal"/>
        <w:jc w:val="center"/>
      </w:pPr>
    </w:p>
    <w:p w:rsidR="00C61F97" w:rsidRDefault="00C61F97" w:rsidP="00C61F97">
      <w:pPr>
        <w:pStyle w:val="ConsPlusNormal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Оказание платных медицинских услуг с применением </w:t>
      </w:r>
      <w:proofErr w:type="spellStart"/>
      <w:r>
        <w:t>телемедицинских</w:t>
      </w:r>
      <w:proofErr w:type="spellEnd"/>
      <w:r>
        <w:t xml:space="preserve"> технологий осуществляется в соответствии с </w:t>
      </w:r>
      <w:hyperlink r:id="rId25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>
          <w:rPr>
            <w:color w:val="0000FF"/>
          </w:rPr>
          <w:t>порядком</w:t>
        </w:r>
      </w:hyperlink>
      <w:r>
        <w:t>, утвержденным приказом Министерства здравоохранения Российской Федерации.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proofErr w:type="gramStart"/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  <w:proofErr w:type="gramEnd"/>
    </w:p>
    <w:p w:rsidR="00C61F97" w:rsidRDefault="00C61F97" w:rsidP="00C61F97">
      <w:pPr>
        <w:pStyle w:val="ConsPlusNormal"/>
        <w:spacing w:before="240"/>
        <w:ind w:firstLine="540"/>
        <w:jc w:val="both"/>
      </w:pPr>
      <w:proofErr w:type="gramStart"/>
      <w: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</w:t>
      </w:r>
      <w:r>
        <w:lastRenderedPageBreak/>
        <w:t>медицинское изделие.</w:t>
      </w:r>
      <w:proofErr w:type="gramEnd"/>
    </w:p>
    <w:p w:rsidR="00C61F97" w:rsidRDefault="00C61F97" w:rsidP="00C61F97">
      <w:pPr>
        <w:pStyle w:val="ConsPlusNormal"/>
        <w:spacing w:before="240"/>
        <w:ind w:firstLine="540"/>
        <w:jc w:val="both"/>
      </w:pPr>
      <w:bookmarkStart w:id="5" w:name="P167"/>
      <w:bookmarkEnd w:id="5"/>
      <w:r>
        <w:t xml:space="preserve">38. </w:t>
      </w:r>
      <w:proofErr w:type="gramStart"/>
      <w:r>
        <w:t>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  <w:proofErr w:type="gramEnd"/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За </w:t>
      </w:r>
      <w:proofErr w:type="spellStart"/>
      <w:r>
        <w:t>непредоставление</w:t>
      </w:r>
      <w:proofErr w:type="spellEnd"/>
      <w:r>
        <w:t xml:space="preserve"> субъектам официального статистического учета первичных статистических данных, указанных в </w:t>
      </w:r>
      <w:hyperlink w:anchor="P167" w:tooltip=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">
        <w:r>
          <w:rPr>
            <w:color w:val="0000FF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6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:rsidR="00C61F97" w:rsidRDefault="00C61F97" w:rsidP="00C61F97">
      <w:pPr>
        <w:pStyle w:val="ConsPlusNormal"/>
        <w:jc w:val="center"/>
      </w:pPr>
    </w:p>
    <w:p w:rsidR="00C61F97" w:rsidRDefault="00C61F97" w:rsidP="00C61F97">
      <w:pPr>
        <w:pStyle w:val="ConsPlusTitle"/>
        <w:jc w:val="center"/>
        <w:outlineLvl w:val="1"/>
      </w:pPr>
      <w:r>
        <w:t>VI. Особенности предоставления платных медицинских услуг</w:t>
      </w:r>
    </w:p>
    <w:p w:rsidR="00C61F97" w:rsidRDefault="00C61F97" w:rsidP="00C61F97">
      <w:pPr>
        <w:pStyle w:val="ConsPlusTitle"/>
        <w:jc w:val="center"/>
      </w:pPr>
      <w:r>
        <w:t>при заключении договора дистанционным способом</w:t>
      </w:r>
    </w:p>
    <w:p w:rsidR="00C61F97" w:rsidRDefault="00C61F97" w:rsidP="00C61F97">
      <w:pPr>
        <w:pStyle w:val="ConsPlusNormal"/>
        <w:jc w:val="center"/>
      </w:pPr>
    </w:p>
    <w:p w:rsidR="00C61F97" w:rsidRDefault="00C61F97" w:rsidP="00C61F97">
      <w:pPr>
        <w:pStyle w:val="ConsPlusNormal"/>
        <w:ind w:firstLine="540"/>
        <w:jc w:val="both"/>
      </w:pPr>
      <w:r>
        <w:t>40. Договор может быть заключен посредством использования сети "Интернет" (при налич</w:t>
      </w:r>
      <w:proofErr w:type="gramStart"/>
      <w:r>
        <w:t>ии у и</w:t>
      </w:r>
      <w:proofErr w:type="gramEnd"/>
      <w:r>
        <w:t>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bookmarkStart w:id="6" w:name="P175"/>
      <w:bookmarkEnd w:id="6"/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б) основной государственный регистрационный номер;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в) номера телефонов и режим работы;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г) идентификационный номер налогоплательщика;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proofErr w:type="spellStart"/>
      <w:r>
        <w:t>д</w:t>
      </w:r>
      <w:proofErr w:type="spellEnd"/>
      <w:r>
        <w:t xml:space="preserve">) информация о предоставляемых платных медицинских услугах, предусмотренная </w:t>
      </w:r>
      <w:hyperlink r:id="rId27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е) порядок и способы оплаты платных медицинских услуг;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proofErr w:type="spellStart"/>
      <w:r>
        <w:t>з</w:t>
      </w:r>
      <w:proofErr w:type="spellEnd"/>
      <w:r>
        <w:t>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42. Указанная в </w:t>
      </w:r>
      <w:hyperlink w:anchor="P175" w:tooltip=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>
        <w:r>
          <w:rPr>
            <w:color w:val="0000FF"/>
          </w:rPr>
          <w:t>пункте 41</w:t>
        </w:r>
      </w:hyperlink>
      <w:r>
        <w:t xml:space="preserve"> настоящих </w:t>
      </w:r>
      <w:proofErr w:type="gramStart"/>
      <w:r>
        <w:t>Правил</w:t>
      </w:r>
      <w:proofErr w:type="gramEnd"/>
      <w:r>
        <w:t xml:space="preserve"> информация или ссылка на нее </w:t>
      </w:r>
      <w:r>
        <w:lastRenderedPageBreak/>
        <w:t>размещается на главной странице сайта исполнителя в сети "Интернет" или в мобильном приложении (при их наличии).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43. </w:t>
      </w:r>
      <w:proofErr w:type="gramStart"/>
      <w:r>
        <w:t xml:space="preserve"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28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29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  <w:proofErr w:type="gramEnd"/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</w:t>
      </w:r>
      <w:proofErr w:type="gramStart"/>
      <w:r>
        <w:t>осуществляться</w:t>
      </w:r>
      <w:proofErr w:type="gramEnd"/>
      <w:r>
        <w:t xml:space="preserve">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0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31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C61F97" w:rsidRDefault="00C61F97" w:rsidP="00C61F97">
      <w:pPr>
        <w:pStyle w:val="ConsPlusNormal"/>
        <w:jc w:val="center"/>
      </w:pPr>
    </w:p>
    <w:p w:rsidR="00C61F97" w:rsidRDefault="00C61F97" w:rsidP="00C61F97">
      <w:pPr>
        <w:pStyle w:val="ConsPlusTitle"/>
        <w:jc w:val="center"/>
        <w:outlineLvl w:val="1"/>
      </w:pPr>
      <w:r>
        <w:t xml:space="preserve">VII. Ответственность исполнителя при предоставлении </w:t>
      </w:r>
      <w:proofErr w:type="gramStart"/>
      <w:r>
        <w:t>платных</w:t>
      </w:r>
      <w:proofErr w:type="gramEnd"/>
    </w:p>
    <w:p w:rsidR="00C61F97" w:rsidRDefault="00C61F97" w:rsidP="00C61F97">
      <w:pPr>
        <w:pStyle w:val="ConsPlusTitle"/>
        <w:jc w:val="center"/>
      </w:pPr>
      <w:r>
        <w:t>медицинских услуг</w:t>
      </w:r>
    </w:p>
    <w:p w:rsidR="00C61F97" w:rsidRDefault="00C61F97" w:rsidP="00C61F97">
      <w:pPr>
        <w:pStyle w:val="ConsPlusNormal"/>
        <w:jc w:val="center"/>
      </w:pPr>
    </w:p>
    <w:p w:rsidR="00C61F97" w:rsidRDefault="00C61F97" w:rsidP="00C61F97">
      <w:pPr>
        <w:pStyle w:val="ConsPlusNormal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lastRenderedPageBreak/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Normal"/>
        <w:jc w:val="right"/>
        <w:outlineLvl w:val="0"/>
      </w:pPr>
      <w:r>
        <w:t>Утверждены</w:t>
      </w:r>
    </w:p>
    <w:p w:rsidR="00C61F97" w:rsidRDefault="00C61F97" w:rsidP="00C61F97">
      <w:pPr>
        <w:pStyle w:val="ConsPlusNormal"/>
        <w:jc w:val="right"/>
      </w:pPr>
      <w:r>
        <w:t>постановлением Правительства</w:t>
      </w:r>
    </w:p>
    <w:p w:rsidR="00C61F97" w:rsidRDefault="00C61F97" w:rsidP="00C61F97">
      <w:pPr>
        <w:pStyle w:val="ConsPlusNormal"/>
        <w:jc w:val="right"/>
      </w:pPr>
      <w:r>
        <w:t>Российской Федерации</w:t>
      </w:r>
    </w:p>
    <w:p w:rsidR="00C61F97" w:rsidRDefault="00C61F97" w:rsidP="00C61F97">
      <w:pPr>
        <w:pStyle w:val="ConsPlusNormal"/>
        <w:jc w:val="right"/>
      </w:pPr>
      <w:r>
        <w:t>от 30 мая 2026 г. N 659</w:t>
      </w: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Title"/>
        <w:jc w:val="center"/>
      </w:pPr>
      <w:bookmarkStart w:id="7" w:name="P209"/>
      <w:bookmarkEnd w:id="7"/>
      <w:r>
        <w:t>ИЗМЕНЕНИЯ,</w:t>
      </w:r>
    </w:p>
    <w:p w:rsidR="00C61F97" w:rsidRDefault="00C61F97" w:rsidP="00C61F97">
      <w:pPr>
        <w:pStyle w:val="ConsPlusTitle"/>
        <w:jc w:val="center"/>
      </w:pPr>
      <w:r>
        <w:t xml:space="preserve">КОТОРЫЕ ВНОСЯТСЯ В ПОСТАНОВЛЕНИЕ ПРАВИТЕЛЬСТВА </w:t>
      </w:r>
      <w:proofErr w:type="gramStart"/>
      <w:r>
        <w:t>РОССИЙСКОЙ</w:t>
      </w:r>
      <w:proofErr w:type="gramEnd"/>
    </w:p>
    <w:p w:rsidR="00C61F97" w:rsidRDefault="00C61F97" w:rsidP="00C61F97">
      <w:pPr>
        <w:pStyle w:val="ConsPlusTitle"/>
        <w:jc w:val="center"/>
      </w:pPr>
      <w:r>
        <w:t>ФЕДЕРАЦИИ ОТ 11 МАЯ 2023 Г. N 736</w:t>
      </w:r>
    </w:p>
    <w:p w:rsidR="00C61F97" w:rsidRDefault="00C61F97" w:rsidP="00C61F97">
      <w:pPr>
        <w:pStyle w:val="ConsPlusNormal"/>
        <w:ind w:firstLine="540"/>
        <w:jc w:val="both"/>
      </w:pPr>
    </w:p>
    <w:p w:rsidR="00C61F97" w:rsidRDefault="00C61F97" w:rsidP="00C61F97">
      <w:pPr>
        <w:pStyle w:val="ConsPlusNormal"/>
        <w:ind w:firstLine="540"/>
        <w:jc w:val="both"/>
      </w:pPr>
      <w:r>
        <w:t xml:space="preserve">1. </w:t>
      </w:r>
      <w:hyperlink r:id="rId32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33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:rsidR="00C61F97" w:rsidRDefault="00C61F97" w:rsidP="00C61F97">
      <w:pPr>
        <w:pStyle w:val="ConsPlusNormal"/>
        <w:spacing w:before="240"/>
        <w:ind w:firstLine="540"/>
        <w:jc w:val="both"/>
      </w:pPr>
      <w:r>
        <w:t xml:space="preserve">2. </w:t>
      </w:r>
      <w:hyperlink r:id="rId34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BE4970" w:rsidRDefault="00BE4970"/>
    <w:sectPr w:rsidR="00BE4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61F97"/>
    <w:rsid w:val="00BE4970"/>
    <w:rsid w:val="00C61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1F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C61F9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2588&amp;date=21.10.2026&amp;dst=100026&amp;field=134&amp;demo=1" TargetMode="External"/><Relationship Id="rId13" Type="http://schemas.openxmlformats.org/officeDocument/2006/relationships/hyperlink" Target="https://login.consultant.ru/link/?req=doc&amp;base=LAW&amp;n=141711&amp;date=21.10.2026&amp;dst=100005&amp;field=134&amp;demo=1" TargetMode="External"/><Relationship Id="rId18" Type="http://schemas.openxmlformats.org/officeDocument/2006/relationships/hyperlink" Target="https://login.consultant.ru/link/?req=doc&amp;base=LAW&amp;n=541061&amp;date=21.10.2026&amp;dst=100316&amp;field=134&amp;demo=1" TargetMode="External"/><Relationship Id="rId26" Type="http://schemas.openxmlformats.org/officeDocument/2006/relationships/hyperlink" Target="https://login.consultant.ru/link/?req=doc&amp;base=LAW&amp;n=530174&amp;date=21.10.2026&amp;dst=100185&amp;field=134&amp;demo=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41061&amp;date=21.10.2026&amp;dst=101183&amp;field=134&amp;demo=1" TargetMode="External"/><Relationship Id="rId34" Type="http://schemas.openxmlformats.org/officeDocument/2006/relationships/hyperlink" Target="https://login.consultant.ru/link/?req=doc&amp;base=LAW&amp;n=447009&amp;date=21.10.2026&amp;dst=100012&amp;field=134&amp;demo=1" TargetMode="External"/><Relationship Id="rId7" Type="http://schemas.openxmlformats.org/officeDocument/2006/relationships/hyperlink" Target="https://login.consultant.ru/link/?req=doc&amp;base=LAW&amp;n=141711&amp;date=21.10.2026&amp;dst=100068&amp;field=134&amp;demo=1" TargetMode="External"/><Relationship Id="rId12" Type="http://schemas.openxmlformats.org/officeDocument/2006/relationships/hyperlink" Target="https://login.consultant.ru/link/?req=doc&amp;base=LAW&amp;n=519392&amp;date=21.10.2026&amp;dst=100001&amp;field=134&amp;demo=1" TargetMode="External"/><Relationship Id="rId17" Type="http://schemas.openxmlformats.org/officeDocument/2006/relationships/hyperlink" Target="http://pravo.gov.ru" TargetMode="External"/><Relationship Id="rId25" Type="http://schemas.openxmlformats.org/officeDocument/2006/relationships/hyperlink" Target="https://login.consultant.ru/link/?req=doc&amp;base=LAW&amp;n=505342&amp;date=21.10.2026&amp;dst=100066&amp;field=134&amp;demo=1" TargetMode="External"/><Relationship Id="rId33" Type="http://schemas.openxmlformats.org/officeDocument/2006/relationships/hyperlink" Target="https://login.consultant.ru/link/?req=doc&amp;base=LAW&amp;n=447009&amp;date=21.10.2026&amp;dst=100009&amp;field=134&amp;demo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0174&amp;date=21.10.2026&amp;dst=100477&amp;field=134&amp;demo=1" TargetMode="External"/><Relationship Id="rId20" Type="http://schemas.openxmlformats.org/officeDocument/2006/relationships/hyperlink" Target="https://login.consultant.ru/link/?req=doc&amp;base=LAW&amp;n=504972&amp;date=21.10.2026&amp;dst=100084&amp;field=134&amp;demo=1" TargetMode="External"/><Relationship Id="rId29" Type="http://schemas.openxmlformats.org/officeDocument/2006/relationships/hyperlink" Target="https://login.consultant.ru/link/?req=doc&amp;base=LAW&amp;n=530174&amp;date=21.10.2026&amp;dst=100474&amp;field=134&amp;demo=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61&amp;date=21.10.2026&amp;demo=1" TargetMode="External"/><Relationship Id="rId11" Type="http://schemas.openxmlformats.org/officeDocument/2006/relationships/hyperlink" Target="https://login.consultant.ru/link/?req=doc&amp;base=LAW&amp;n=141711&amp;date=21.10.2026&amp;dst=100003&amp;field=134&amp;demo=1" TargetMode="External"/><Relationship Id="rId24" Type="http://schemas.openxmlformats.org/officeDocument/2006/relationships/hyperlink" Target="https://login.consultant.ru/link/?req=doc&amp;base=LAW&amp;n=538093&amp;date=21.10.2026&amp;dst=22268&amp;field=134&amp;demo=1" TargetMode="External"/><Relationship Id="rId32" Type="http://schemas.openxmlformats.org/officeDocument/2006/relationships/hyperlink" Target="https://login.consultant.ru/link/?req=doc&amp;base=LAW&amp;n=447009&amp;date=21.10.2026&amp;dst=100006&amp;field=134&amp;demo=1" TargetMode="External"/><Relationship Id="rId5" Type="http://schemas.openxmlformats.org/officeDocument/2006/relationships/hyperlink" Target="https://login.consultant.ru/link/?req=doc&amp;base=LAW&amp;n=530174&amp;date=21.10.2026&amp;dst=63&amp;field=134&amp;demo=1" TargetMode="External"/><Relationship Id="rId15" Type="http://schemas.openxmlformats.org/officeDocument/2006/relationships/hyperlink" Target="https://login.consultant.ru/link/?req=doc&amp;base=LAW&amp;n=530174&amp;date=21.10.2026&amp;dst=100060&amp;field=134&amp;demo=1" TargetMode="External"/><Relationship Id="rId23" Type="http://schemas.openxmlformats.org/officeDocument/2006/relationships/hyperlink" Target="https://login.consultant.ru/link/?req=doc&amp;base=LAW&amp;n=530174&amp;date=21.10.2026&amp;dst=100474&amp;field=134&amp;demo=1" TargetMode="External"/><Relationship Id="rId28" Type="http://schemas.openxmlformats.org/officeDocument/2006/relationships/hyperlink" Target="https://login.consultant.ru/link/?req=doc&amp;base=LAW&amp;n=530174&amp;date=21.10.2026&amp;dst=97&amp;field=134&amp;demo=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141711&amp;date=21.10.2026&amp;dst=100116&amp;field=134&amp;demo=1" TargetMode="External"/><Relationship Id="rId19" Type="http://schemas.openxmlformats.org/officeDocument/2006/relationships/hyperlink" Target="https://login.consultant.ru/link/?req=doc&amp;base=LAW&amp;n=530174&amp;date=21.10.2026&amp;demo=1" TargetMode="External"/><Relationship Id="rId31" Type="http://schemas.openxmlformats.org/officeDocument/2006/relationships/hyperlink" Target="https://login.consultant.ru/link/?req=doc&amp;base=LAW&amp;n=530174&amp;date=21.10.2026&amp;dst=100474&amp;field=134&amp;demo=1" TargetMode="External"/><Relationship Id="rId4" Type="http://schemas.openxmlformats.org/officeDocument/2006/relationships/hyperlink" Target="https://login.consultant.ru/link/?req=doc&amp;base=LAW&amp;n=541061&amp;date=21.10.2026&amp;dst=100892&amp;field=134&amp;demo=1" TargetMode="External"/><Relationship Id="rId9" Type="http://schemas.openxmlformats.org/officeDocument/2006/relationships/hyperlink" Target="https://login.consultant.ru/link/?req=doc&amp;base=LAW&amp;n=541061&amp;date=21.10.2026&amp;dst=100273&amp;field=134&amp;demo=1" TargetMode="External"/><Relationship Id="rId14" Type="http://schemas.openxmlformats.org/officeDocument/2006/relationships/hyperlink" Target="https://login.consultant.ru/link/?req=doc&amp;base=LAW&amp;n=530174&amp;date=21.10.2026&amp;dst=100052&amp;field=134&amp;demo=1" TargetMode="External"/><Relationship Id="rId22" Type="http://schemas.openxmlformats.org/officeDocument/2006/relationships/hyperlink" Target="https://login.consultant.ru/link/?req=doc&amp;base=LAW&amp;n=530174&amp;date=21.10.2026&amp;dst=97&amp;field=134&amp;demo=1" TargetMode="External"/><Relationship Id="rId27" Type="http://schemas.openxmlformats.org/officeDocument/2006/relationships/hyperlink" Target="https://login.consultant.ru/link/?req=doc&amp;base=LAW&amp;n=530174&amp;date=21.10.2026&amp;dst=100060&amp;field=134&amp;demo=1" TargetMode="External"/><Relationship Id="rId30" Type="http://schemas.openxmlformats.org/officeDocument/2006/relationships/hyperlink" Target="https://login.consultant.ru/link/?req=doc&amp;base=LAW&amp;n=530174&amp;date=21.10.2026&amp;dst=97&amp;field=134&amp;demo=1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6573</Words>
  <Characters>37469</Characters>
  <Application>Microsoft Office Word</Application>
  <DocSecurity>0</DocSecurity>
  <Lines>312</Lines>
  <Paragraphs>87</Paragraphs>
  <ScaleCrop>false</ScaleCrop>
  <Company>Ya Blondinko Edition</Company>
  <LinksUpToDate>false</LinksUpToDate>
  <CharactersWithSpaces>43955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2026-10-22T08:22:00Z</dcterms:created>
  <dcterms:modified xsi:type="dcterms:W3CDTF">2026-10-22T08:22:00Z</dcterms:modified>
</cp:coreProperties>
</file>